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A6DE3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LARRY TORREZ</w:t>
      </w:r>
    </w:p>
    <w:p w14:paraId="00000002" w14:textId="77777777" w:rsidR="000A6DE3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USER EXPERIENCE STRATEGIST AND DESIGNER</w:t>
      </w:r>
    </w:p>
    <w:p w14:paraId="00000003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SUMMARY OF EXPERIENCE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NOVEMBER  2023</w:t>
      </w:r>
    </w:p>
    <w:p w14:paraId="00000004" w14:textId="77777777" w:rsidR="000A6DE3" w:rsidRDefault="00000000">
      <w:pPr>
        <w:spacing w:befor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Larry is a User Experience Strategist and Designer at Booz Allen Hamilton with over 20 years of professional experience.  This includes Customer Experience (CX) UX/UI design as well as skilled in all facets of user-centric design processes and methodologies. Expert in collaborating with all members of an organization to successfully achieve business and financial objectives. Facilitate sessions with developers to convey UX/UI design requirements. Analyze user feedback and activity to iterate/improve.</w:t>
      </w:r>
    </w:p>
    <w:p w14:paraId="00000005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EDUCATION</w:t>
      </w:r>
    </w:p>
    <w:p w14:paraId="00000006" w14:textId="77777777" w:rsidR="000A6DE3" w:rsidRDefault="00000000">
      <w:pPr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M.S., Interaction Design &amp; Information Architecture (CX); University of Baltimore (Anticipated 2024)</w:t>
      </w:r>
    </w:p>
    <w:p w14:paraId="00000007" w14:textId="77777777" w:rsidR="000A6DE3" w:rsidRDefault="00000000">
      <w:pPr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BS, California State University, Fullerton, CA 1984</w:t>
      </w:r>
    </w:p>
    <w:p w14:paraId="00000008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SKILLS/TOOLS AND EXPERTISE</w:t>
      </w:r>
    </w:p>
    <w:p w14:paraId="00000009" w14:textId="6325A154" w:rsidR="000A6DE3" w:rsidRDefault="00000000">
      <w:pPr>
        <w:spacing w:befor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Skills</w:t>
      </w:r>
      <w:r>
        <w:rPr>
          <w:rFonts w:ascii="Times New Roman" w:eastAsia="Times New Roman" w:hAnsi="Times New Roman" w:cs="Times New Roman"/>
        </w:rPr>
        <w:t>: 508 Accessibility/compliance, Data visualization, Facilitation, Human Centered Design (HCD), Journey maps, Workflows, Wireframes,</w:t>
      </w:r>
      <w:r w:rsidR="003854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Moderator guide development, Requirements gathering, Responsive Design, Style Guide/Design System development, UI component library, UI mockups and prototypes, United States Web Design System (USWDS), Usability test plan, User interviews, User Testing, User Interviews, and Business Analysis.</w:t>
      </w:r>
    </w:p>
    <w:p w14:paraId="0000000A" w14:textId="77777777" w:rsidR="000A6DE3" w:rsidRDefault="00000000">
      <w:pPr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u w:val="single"/>
        </w:rPr>
        <w:t>Tools</w:t>
      </w:r>
      <w:r>
        <w:rPr>
          <w:rFonts w:ascii="Times New Roman" w:eastAsia="Times New Roman" w:hAnsi="Times New Roman" w:cs="Times New Roman"/>
        </w:rPr>
        <w:t>: Figma, Medallia, Mural, Atlassian, Adobe Creative Cloud, Balsamiq, Appian, Salesforce, and Appian.</w:t>
      </w:r>
    </w:p>
    <w:p w14:paraId="0000000B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JOB HISTORY</w:t>
      </w:r>
    </w:p>
    <w:p w14:paraId="0000000C" w14:textId="77777777" w:rsidR="000A6DE3" w:rsidRDefault="00000000">
      <w:pPr>
        <w:spacing w:before="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Booz Allen Hamilton, User Experience Strategist and Designer                        </w:t>
      </w:r>
      <w:r>
        <w:rPr>
          <w:rFonts w:ascii="Times New Roman" w:eastAsia="Times New Roman" w:hAnsi="Times New Roman" w:cs="Times New Roman"/>
          <w:b/>
        </w:rPr>
        <w:tab/>
        <w:t>August 2022 – Present</w:t>
      </w:r>
    </w:p>
    <w:p w14:paraId="0000000D" w14:textId="77777777" w:rsidR="000A6DE3" w:rsidRDefault="00000000">
      <w:pPr>
        <w:ind w:left="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Working with new HCD specialists on interviews, Mural work, user experience maps, and wireframes.</w:t>
      </w:r>
    </w:p>
    <w:p w14:paraId="0000000E" w14:textId="77777777" w:rsidR="000A6DE3" w:rsidRDefault="00000000">
      <w:pPr>
        <w:spacing w:before="60"/>
        <w:ind w:left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Worked with small team in conducting user research and translating insights into design and deliverables to satisfy government measures of success.</w:t>
      </w:r>
    </w:p>
    <w:p w14:paraId="0000000F" w14:textId="77777777" w:rsidR="000A6DE3" w:rsidRDefault="00000000">
      <w:pPr>
        <w:spacing w:before="60"/>
        <w:ind w:left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Collaborated with other teams on NAVY HR graphics, meeting notes and user experience goals.</w:t>
      </w:r>
    </w:p>
    <w:p w14:paraId="00000010" w14:textId="77777777" w:rsidR="000A6DE3" w:rsidRDefault="00000000">
      <w:pPr>
        <w:ind w:left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Identified visual workflow remedies using design thinking principle.</w:t>
      </w:r>
    </w:p>
    <w:p w14:paraId="00000011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Definitive Logic, Senior CX (UX/UI) Designer/Strategist                                                   2019 – 2022</w:t>
      </w:r>
    </w:p>
    <w:p w14:paraId="00000012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Lead UX designer on DoD </w:t>
      </w:r>
      <w:proofErr w:type="spellStart"/>
      <w:r>
        <w:rPr>
          <w:rFonts w:ascii="Times New Roman" w:eastAsia="Times New Roman" w:hAnsi="Times New Roman" w:cs="Times New Roman"/>
        </w:rPr>
        <w:t>Advana</w:t>
      </w:r>
      <w:proofErr w:type="spellEnd"/>
      <w:r>
        <w:rPr>
          <w:rFonts w:ascii="Times New Roman" w:eastAsia="Times New Roman" w:hAnsi="Times New Roman" w:cs="Times New Roman"/>
        </w:rPr>
        <w:t xml:space="preserve"> project for US NAVY’s FMS system.</w:t>
      </w:r>
    </w:p>
    <w:p w14:paraId="00000013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Flexible and decisive and know how to put ego aside and focus on the customer's needs.</w:t>
      </w:r>
    </w:p>
    <w:p w14:paraId="00000014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Excellent communication skills when interfacing with customers and working with teams</w:t>
      </w:r>
    </w:p>
    <w:p w14:paraId="00000015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Led Discovery team in conducting user research and translating insights into design and deliverables to satisfy government measures of success.</w:t>
      </w:r>
    </w:p>
    <w:p w14:paraId="00000016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Sr. UX/UI designer on the DPO NXT project. The goal was to demonstrate </w:t>
      </w:r>
      <w:proofErr w:type="spellStart"/>
      <w:r>
        <w:rPr>
          <w:rFonts w:ascii="Times New Roman" w:eastAsia="Times New Roman" w:hAnsi="Times New Roman" w:cs="Times New Roman"/>
        </w:rPr>
        <w:t>UCD|Agile</w:t>
      </w:r>
      <w:proofErr w:type="spellEnd"/>
      <w:r>
        <w:rPr>
          <w:rFonts w:ascii="Times New Roman" w:eastAsia="Times New Roman" w:hAnsi="Times New Roman" w:cs="Times New Roman"/>
        </w:rPr>
        <w:t xml:space="preserve"> production using COTS tools and innovative design and development techniques for SOCOM HQ.</w:t>
      </w:r>
    </w:p>
    <w:p w14:paraId="00000017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Lead designer on DoD </w:t>
      </w:r>
      <w:proofErr w:type="spellStart"/>
      <w:r>
        <w:rPr>
          <w:rFonts w:ascii="Times New Roman" w:eastAsia="Times New Roman" w:hAnsi="Times New Roman" w:cs="Times New Roman"/>
        </w:rPr>
        <w:t>Advana</w:t>
      </w:r>
      <w:proofErr w:type="spellEnd"/>
      <w:r>
        <w:rPr>
          <w:rFonts w:ascii="Times New Roman" w:eastAsia="Times New Roman" w:hAnsi="Times New Roman" w:cs="Times New Roman"/>
        </w:rPr>
        <w:t xml:space="preserve"> project for US NAVY’s FMS system.</w:t>
      </w:r>
    </w:p>
    <w:p w14:paraId="00000018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Flexible and decisive and know how to put ego aside and focus on the customer's needs.</w:t>
      </w:r>
    </w:p>
    <w:p w14:paraId="00000019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Excellent communication skills when interfacing with customers and working with teams.</w:t>
      </w:r>
    </w:p>
    <w:p w14:paraId="0000001A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Telesis Corporation, UX/UI Designer                                                                                      2018 – 2019</w:t>
      </w:r>
    </w:p>
    <w:p w14:paraId="0000001B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Requirements gathering to create high fidelity wireframes, workflows to build working prototypes.</w:t>
      </w:r>
    </w:p>
    <w:p w14:paraId="0000001C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Defined user interactions and built standard UX/UI style guides.</w:t>
      </w:r>
    </w:p>
    <w:p w14:paraId="0000001D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Used HTML 5 and CSS3 to build animated presentations.</w:t>
      </w:r>
    </w:p>
    <w:p w14:paraId="0000001E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Assisted with corporate business development efforts for proposals and presentations.</w:t>
      </w:r>
    </w:p>
    <w:p w14:paraId="0000001F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AMTRAK, Digital Marketing Specialist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October-November 2017</w:t>
      </w:r>
    </w:p>
    <w:p w14:paraId="00000020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Introduced process improvements to enhance web/mobile user experience for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u w:val="single"/>
          </w:rPr>
          <w:t>http://www.amtrak.com/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21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Defined interaction models, user task flows, and UI specifications.</w:t>
      </w:r>
    </w:p>
    <w:p w14:paraId="00000022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Reviewed scenarios, end-to-end experiences, interaction models, and screen designs.</w:t>
      </w:r>
    </w:p>
    <w:p w14:paraId="00000023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Utilized business analysis skills in e-commerce and Agile enterprise development.</w:t>
      </w:r>
    </w:p>
    <w:p w14:paraId="00000024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U.S. Small Business Administration, UX/UI Designer                                                          2016 – 2017</w:t>
      </w:r>
    </w:p>
    <w:p w14:paraId="00000025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Designed and produced high-fidelity wireframes, workflows, and screen mockups for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u w:val="single"/>
          </w:rPr>
          <w:t>http://www.certify.sba.gov/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0000026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Launched 508 compliance standards implementation process.</w:t>
      </w:r>
    </w:p>
    <w:p w14:paraId="00000027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Conducted focus group testing using clickable wireframes.</w:t>
      </w:r>
    </w:p>
    <w:p w14:paraId="00000028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U.S. Army Records Management and Declassification Agency, UX/UI Project Lead      2014 – 2016</w:t>
      </w:r>
    </w:p>
    <w:p w14:paraId="00000029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Led design and development for the U.S. Army Records Information Management System (AMIS) Application modernization project.</w:t>
      </w:r>
    </w:p>
    <w:p w14:paraId="0000002A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Created a real-time, data-driven user experience using HTML5/CSS3, and Bootstrap.</w:t>
      </w:r>
    </w:p>
    <w:p w14:paraId="0000002B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Built high-fidelity wireframes and visualizations, collected requirements documentation, and created a working prototype using JSON data to populate screens and assist with user acceptance and integration testing.</w:t>
      </w:r>
    </w:p>
    <w:p w14:paraId="0000002C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U.S. Customs and Border Protection Agency, UX/UI Designer/Business Analyst           2013 – 2014</w:t>
      </w:r>
    </w:p>
    <w:p w14:paraId="0000002D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Documented, designed, and produced wireframes and workflows using </w:t>
      </w:r>
      <w:proofErr w:type="spellStart"/>
      <w:r>
        <w:rPr>
          <w:rFonts w:ascii="Times New Roman" w:eastAsia="Times New Roman" w:hAnsi="Times New Roman" w:cs="Times New Roman"/>
        </w:rPr>
        <w:t>Justinmind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Prototyper</w:t>
      </w:r>
      <w:proofErr w:type="spellEnd"/>
      <w:r>
        <w:rPr>
          <w:rFonts w:ascii="Times New Roman" w:eastAsia="Times New Roman" w:hAnsi="Times New Roman" w:cs="Times New Roman"/>
        </w:rPr>
        <w:t>, Axure, and JIRA to provide a positive user experience during Agile software development.</w:t>
      </w:r>
    </w:p>
    <w:p w14:paraId="0000002E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Developed interactive workflows, information architecture, and wireframe mockups using conditional logic and decision points to determine the best ways to build new products and services.</w:t>
      </w:r>
    </w:p>
    <w:p w14:paraId="0000002F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Consistently cited for delivering outstanding program management support.</w:t>
      </w:r>
    </w:p>
    <w:p w14:paraId="00000030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Led “Train the trainer” programs for agile teams.</w:t>
      </w:r>
    </w:p>
    <w:p w14:paraId="00000031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Performed Scrum Manager duties for team.</w:t>
      </w:r>
    </w:p>
    <w:p w14:paraId="00000032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United States Army, Human Factors Engineer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2010 – 2013</w:t>
      </w:r>
    </w:p>
    <w:p w14:paraId="00000033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Created wireframes and workflows and graphic user interface for the U.S. Army’s Automated Movement and Identification Solutions (AMIS) (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http://www.usarmyamis.army.mil/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0000034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Implemented Agile Scrum development techniques (ceremonies and processes) to deliver front-end design solutions and measurable project management.</w:t>
      </w:r>
    </w:p>
    <w:p w14:paraId="00000035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Delivered all projects on time and on or under budget.</w:t>
      </w:r>
    </w:p>
    <w:p w14:paraId="00000036" w14:textId="77777777" w:rsidR="000A6DE3" w:rsidRDefault="00000000">
      <w:pPr>
        <w:spacing w:before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Dynamics IT, UX/UI Designer, New Media Project Manager                                2006 – 2010</w:t>
      </w:r>
    </w:p>
    <w:p w14:paraId="00000037" w14:textId="77777777" w:rsidR="000A6DE3" w:rsidRDefault="0000000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Designed interfaces for GDIT’s multimillion-dollar global projects for the Department of Defense Military Health System, DoD Wounded Warrior initiatives, and the U.S. Bureau of Indian Affairs.</w:t>
      </w:r>
    </w:p>
    <w:p w14:paraId="00000038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Created and managed the development of Flash-based modules for the Virtual Lifetime Electronic Record (VLER) and its Single Sign-on Configuration Management Tool.</w:t>
      </w:r>
    </w:p>
    <w:p w14:paraId="00000039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Designed GUIs for Force Health Protection and Readiness, Defense Health Services Systems), and GDIT’s corporate subsidiary, </w:t>
      </w:r>
      <w:proofErr w:type="spellStart"/>
      <w:r>
        <w:rPr>
          <w:rFonts w:ascii="Times New Roman" w:eastAsia="Times New Roman" w:hAnsi="Times New Roman" w:cs="Times New Roman"/>
        </w:rPr>
        <w:t>Vangent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A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CAREER ACHIEVEMENTS</w:t>
      </w:r>
    </w:p>
    <w:p w14:paraId="0000003B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u w:val="single"/>
        </w:rPr>
        <w:t>HMA Associates - Creative Director</w:t>
      </w:r>
      <w:r>
        <w:rPr>
          <w:rFonts w:ascii="Times New Roman" w:eastAsia="Times New Roman" w:hAnsi="Times New Roman" w:cs="Times New Roman"/>
        </w:rPr>
        <w:t xml:space="preserve">: Designed award-winning marketing materials, print, electronic, and digital media for national and international clients. Illustrated </w:t>
      </w:r>
      <w:proofErr w:type="spellStart"/>
      <w:r>
        <w:rPr>
          <w:rFonts w:ascii="Times New Roman" w:eastAsia="Times New Roman" w:hAnsi="Times New Roman" w:cs="Times New Roman"/>
        </w:rPr>
        <w:t>Carlitos</w:t>
      </w:r>
      <w:proofErr w:type="spellEnd"/>
      <w:r>
        <w:rPr>
          <w:rFonts w:ascii="Times New Roman" w:eastAsia="Times New Roman" w:hAnsi="Times New Roman" w:cs="Times New Roman"/>
        </w:rPr>
        <w:t xml:space="preserve"> Controls Asthma, the nation’s first original, a bilingual comic book published by the American Lung Association targeting Hispanic children with asthma in the United States.</w:t>
      </w:r>
    </w:p>
    <w:p w14:paraId="0000003C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u w:val="single"/>
        </w:rPr>
        <w:t>Marvel/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Fleercorp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(formerly Skybox) - Production Manager</w:t>
      </w:r>
      <w:r>
        <w:rPr>
          <w:rFonts w:ascii="Times New Roman" w:eastAsia="Times New Roman" w:hAnsi="Times New Roman" w:cs="Times New Roman"/>
        </w:rPr>
        <w:t>: Managed the creation and production of high-quality trading cards for the National Football League, the National Basketball League, the U.S. Olympic Basketball Team, the Walt Disney Company, and Paramount Pictures. All card lines instant sell-outs.</w:t>
      </w:r>
    </w:p>
    <w:p w14:paraId="0000003D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u w:val="single"/>
        </w:rPr>
        <w:t>Walt Disney Company- Production Artist</w:t>
      </w:r>
      <w:r>
        <w:rPr>
          <w:rFonts w:ascii="Times New Roman" w:eastAsia="Times New Roman" w:hAnsi="Times New Roman" w:cs="Times New Roman"/>
        </w:rPr>
        <w:t>: Trained in original character design and development, sculpture, animation, mural painting, and graphic design production. Created in-park multimedia presentations and animation for The Little Mermaid and The Fox and the Hound.</w:t>
      </w:r>
    </w:p>
    <w:p w14:paraId="0000003E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u w:val="single"/>
        </w:rPr>
        <w:t>U.S. Air Force Veteran, Pilot</w:t>
      </w:r>
    </w:p>
    <w:p w14:paraId="0000003F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CERTIFICATIONS</w:t>
      </w:r>
    </w:p>
    <w:p w14:paraId="00000040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Agile Certified Professional (ICP) Agile Fundamentals Certificate</w:t>
      </w:r>
    </w:p>
    <w:p w14:paraId="00000041" w14:textId="77777777" w:rsidR="000A6DE3" w:rsidRDefault="00000000">
      <w:pPr>
        <w:spacing w:before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Certified Scrum Master, Atlassian Trainer</w:t>
      </w:r>
    </w:p>
    <w:p w14:paraId="00000042" w14:textId="77777777" w:rsidR="000A6DE3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CLEARANCES</w:t>
      </w:r>
    </w:p>
    <w:p w14:paraId="00000043" w14:textId="77777777" w:rsidR="000A6DE3" w:rsidRDefault="00000000">
      <w:pPr>
        <w:spacing w:before="60"/>
        <w:ind w:left="620" w:hanging="260"/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Top Secret/SCI</w:t>
      </w:r>
    </w:p>
    <w:sectPr w:rsidR="000A6D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316E" w14:textId="77777777" w:rsidR="00157D13" w:rsidRDefault="00157D13" w:rsidP="003854B7">
      <w:pPr>
        <w:spacing w:line="240" w:lineRule="auto"/>
      </w:pPr>
      <w:r>
        <w:separator/>
      </w:r>
    </w:p>
  </w:endnote>
  <w:endnote w:type="continuationSeparator" w:id="0">
    <w:p w14:paraId="594C9DBC" w14:textId="77777777" w:rsidR="00157D13" w:rsidRDefault="00157D13" w:rsidP="00385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CBA" w14:textId="77777777" w:rsidR="003854B7" w:rsidRDefault="00385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EA20" w14:textId="77777777" w:rsidR="003854B7" w:rsidRDefault="00385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4C68" w14:textId="77777777" w:rsidR="003854B7" w:rsidRDefault="0038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8F58" w14:textId="77777777" w:rsidR="00157D13" w:rsidRDefault="00157D13" w:rsidP="003854B7">
      <w:pPr>
        <w:spacing w:line="240" w:lineRule="auto"/>
      </w:pPr>
      <w:r>
        <w:separator/>
      </w:r>
    </w:p>
  </w:footnote>
  <w:footnote w:type="continuationSeparator" w:id="0">
    <w:p w14:paraId="6DED82F1" w14:textId="77777777" w:rsidR="00157D13" w:rsidRDefault="00157D13" w:rsidP="00385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5DE0" w14:textId="77777777" w:rsidR="003854B7" w:rsidRDefault="00385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7111" w14:textId="77777777" w:rsidR="003854B7" w:rsidRDefault="00385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B46" w14:textId="77777777" w:rsidR="003854B7" w:rsidRDefault="00385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E3"/>
    <w:rsid w:val="000A6DE3"/>
    <w:rsid w:val="00157D13"/>
    <w:rsid w:val="003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8264"/>
  <w15:docId w15:val="{4F27D2D3-6C4E-3141-98AE-D05F6F2A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54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B7"/>
  </w:style>
  <w:style w:type="paragraph" w:styleId="Footer">
    <w:name w:val="footer"/>
    <w:basedOn w:val="Normal"/>
    <w:link w:val="FooterChar"/>
    <w:uiPriority w:val="99"/>
    <w:unhideWhenUsed/>
    <w:rsid w:val="003854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ify.sba.go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trak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mtrak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usarmyamis.army.mi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rtify.sba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Torrez</cp:lastModifiedBy>
  <cp:revision>2</cp:revision>
  <dcterms:created xsi:type="dcterms:W3CDTF">2024-01-09T18:03:00Z</dcterms:created>
  <dcterms:modified xsi:type="dcterms:W3CDTF">2024-01-09T18:03:00Z</dcterms:modified>
</cp:coreProperties>
</file>